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9" w:rsidRPr="003E71E9" w:rsidRDefault="005C0ADC" w:rsidP="003E71E9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210935" cy="8547647"/>
            <wp:effectExtent l="19050" t="0" r="0" b="0"/>
            <wp:docPr id="1" name="Рисунок 1" descr="C:\Users\Сад118\Desktop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118\Desktop\img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1E9" w:rsidRPr="003E71E9">
        <w:rPr>
          <w:rFonts w:ascii="Times New Roman" w:eastAsia="Times New Roman" w:hAnsi="Times New Roman" w:cs="Times New Roman"/>
        </w:rPr>
        <w:t xml:space="preserve">                                   </w:t>
      </w:r>
      <w:r w:rsidR="00D9636D">
        <w:rPr>
          <w:rFonts w:ascii="Times New Roman" w:eastAsia="Times New Roman" w:hAnsi="Times New Roman" w:cs="Times New Roman"/>
        </w:rPr>
        <w:t xml:space="preserve">                </w:t>
      </w:r>
    </w:p>
    <w:p w:rsidR="003E71E9" w:rsidRPr="003E71E9" w:rsidRDefault="003E71E9" w:rsidP="003E71E9">
      <w:pPr>
        <w:pStyle w:val="a3"/>
        <w:rPr>
          <w:rFonts w:ascii="Times New Roman" w:eastAsia="Times New Roman" w:hAnsi="Times New Roman" w:cs="Times New Roman"/>
        </w:rPr>
      </w:pPr>
      <w:r w:rsidRPr="003E71E9">
        <w:rPr>
          <w:rFonts w:ascii="Times New Roman" w:eastAsia="Times New Roman" w:hAnsi="Times New Roman" w:cs="Times New Roman"/>
        </w:rPr>
        <w:t xml:space="preserve">                   </w:t>
      </w:r>
      <w:r w:rsidR="00D9636D">
        <w:rPr>
          <w:rFonts w:ascii="Times New Roman" w:eastAsia="Times New Roman" w:hAnsi="Times New Roman" w:cs="Times New Roman"/>
        </w:rPr>
        <w:t xml:space="preserve">               </w:t>
      </w:r>
    </w:p>
    <w:p w:rsidR="003E71E9" w:rsidRPr="00D9636D" w:rsidRDefault="00D9636D" w:rsidP="00D9636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36D" w:rsidRDefault="00D9636D" w:rsidP="00D96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969" w:rsidRPr="00752969" w:rsidRDefault="00D9636D" w:rsidP="00D9636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2969" w:rsidRPr="00752969">
        <w:rPr>
          <w:rFonts w:ascii="Times New Roman" w:eastAsia="Calibri" w:hAnsi="Times New Roman" w:cs="Times New Roman"/>
          <w:b/>
          <w:sz w:val="28"/>
          <w:szCs w:val="28"/>
        </w:rPr>
        <w:t>Поясните</w:t>
      </w:r>
      <w:r w:rsidR="00752969" w:rsidRPr="0075296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</w:t>
      </w:r>
      <w:r w:rsidR="00752969" w:rsidRPr="00752969">
        <w:rPr>
          <w:rFonts w:ascii="Times New Roman" w:eastAsia="Calibri" w:hAnsi="Times New Roman" w:cs="Times New Roman"/>
          <w:b/>
          <w:sz w:val="28"/>
          <w:szCs w:val="28"/>
        </w:rPr>
        <w:t>ьн</w:t>
      </w:r>
      <w:r w:rsidR="00752969" w:rsidRPr="00752969">
        <w:rPr>
          <w:rFonts w:ascii="Times New Roman" w:eastAsia="Calibri" w:hAnsi="Times New Roman" w:cs="Times New Roman"/>
          <w:b/>
          <w:spacing w:val="-3"/>
          <w:sz w:val="28"/>
          <w:szCs w:val="28"/>
        </w:rPr>
        <w:t>а</w:t>
      </w:r>
      <w:r w:rsidR="00752969" w:rsidRPr="00752969">
        <w:rPr>
          <w:rFonts w:ascii="Times New Roman" w:eastAsia="Calibri" w:hAnsi="Times New Roman" w:cs="Times New Roman"/>
          <w:b/>
          <w:sz w:val="28"/>
          <w:szCs w:val="28"/>
        </w:rPr>
        <w:t>я  з</w:t>
      </w:r>
      <w:r w:rsidR="00752969" w:rsidRPr="00752969">
        <w:rPr>
          <w:rFonts w:ascii="Times New Roman" w:eastAsia="Calibri" w:hAnsi="Times New Roman" w:cs="Times New Roman"/>
          <w:b/>
          <w:spacing w:val="-2"/>
          <w:sz w:val="28"/>
          <w:szCs w:val="28"/>
        </w:rPr>
        <w:t>а</w:t>
      </w:r>
      <w:r w:rsidR="00752969" w:rsidRPr="00752969">
        <w:rPr>
          <w:rFonts w:ascii="Times New Roman" w:eastAsia="Calibri" w:hAnsi="Times New Roman" w:cs="Times New Roman"/>
          <w:b/>
          <w:sz w:val="28"/>
          <w:szCs w:val="28"/>
        </w:rPr>
        <w:t>писка.</w:t>
      </w:r>
    </w:p>
    <w:p w:rsidR="00752969" w:rsidRPr="00752969" w:rsidRDefault="00752969" w:rsidP="0075296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52969" w:rsidRPr="00752969" w:rsidRDefault="00752969" w:rsidP="007529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69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бличный</w:t>
      </w:r>
      <w:r w:rsidRPr="007529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оклад МБДОУ детский сад №118 со</w:t>
      </w:r>
      <w:r w:rsidRPr="0075296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75296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75296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робле</w:t>
      </w:r>
      <w:r w:rsidRPr="0075296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7529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2969" w:rsidRPr="00752969" w:rsidRDefault="00752969" w:rsidP="0075296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ая 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ь 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га, 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организации</w:t>
      </w:r>
      <w:r w:rsidR="00DF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работе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752969" w:rsidRPr="00752969" w:rsidRDefault="00752969" w:rsidP="007529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 п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бли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 док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пр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C68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ить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C6837"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C6837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боте </w:t>
      </w:r>
      <w:r w:rsidRPr="00752969">
        <w:rPr>
          <w:rFonts w:ascii="Times New Roman" w:eastAsia="Times New Roman" w:hAnsi="Times New Roman" w:cs="Times New Roman"/>
          <w:sz w:val="28"/>
          <w:szCs w:val="28"/>
        </w:rPr>
        <w:t>МБДОУ детский сад №118.</w:t>
      </w:r>
    </w:p>
    <w:p w:rsidR="00752969" w:rsidRPr="00752969" w:rsidRDefault="00752969" w:rsidP="0075296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ей) детей, </w:t>
      </w:r>
      <w:r w:rsidRPr="007529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 отче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</w:t>
      </w:r>
      <w:r w:rsidRPr="00752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529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ся с 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отой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да и сор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особ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52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529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52969"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752969" w:rsidRP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1E9" w:rsidRDefault="003E71E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7C6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969" w:rsidRDefault="00752969" w:rsidP="003E7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5824"/>
      </w:tblGrid>
      <w:tr w:rsidR="003E71E9" w:rsidRPr="0075296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752969" w:rsidRDefault="003E71E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характеристики заведения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845BB7" w:rsidP="00845B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127D18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образовательное учреждение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на образовательную деятельность</w:t>
            </w:r>
          </w:p>
        </w:tc>
        <w:tc>
          <w:tcPr>
            <w:tcW w:w="0" w:type="auto"/>
            <w:vAlign w:val="center"/>
            <w:hideMark/>
          </w:tcPr>
          <w:p w:rsidR="00845BB7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деятельности, ус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тановленной формы и выданной «25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 2015 года №0001450, серия 69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1, регистрационный номер 530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образования Тверской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области. Срок действия лицензии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D63D70" w:rsidRPr="003E71E9" w:rsidTr="00845BB7">
        <w:trPr>
          <w:trHeight w:val="1273"/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845BB7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vAlign w:val="center"/>
            <w:hideMark/>
          </w:tcPr>
          <w:p w:rsidR="003E71E9" w:rsidRPr="00845BB7" w:rsidRDefault="00845BB7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г</w:t>
            </w:r>
            <w:proofErr w:type="gramStart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вери в лице управления образования администрации города Твери. Юридический адрес Учредителя:  г</w:t>
            </w:r>
            <w:proofErr w:type="gramStart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верь,  ул. </w:t>
            </w:r>
            <w:proofErr w:type="spellStart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28 «А».</w:t>
            </w:r>
          </w:p>
        </w:tc>
      </w:tr>
      <w:tr w:rsidR="00EC143C" w:rsidRPr="00845BB7" w:rsidTr="00037A1B">
        <w:trPr>
          <w:tblCellSpacing w:w="15" w:type="dxa"/>
        </w:trPr>
        <w:tc>
          <w:tcPr>
            <w:tcW w:w="0" w:type="auto"/>
            <w:hideMark/>
          </w:tcPr>
          <w:p w:rsidR="00845BB7" w:rsidRPr="00845BB7" w:rsidRDefault="00845BB7" w:rsidP="00845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0" w:type="auto"/>
            <w:hideMark/>
          </w:tcPr>
          <w:p w:rsidR="00845BB7" w:rsidRPr="00845BB7" w:rsidRDefault="00845BB7" w:rsidP="00845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7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DF3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 приказом </w:t>
            </w:r>
            <w:proofErr w:type="gramStart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города Твери</w:t>
            </w:r>
            <w:proofErr w:type="gramEnd"/>
            <w:r w:rsidRP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№ 597   от 21 мая  2015  г.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127D18" w:rsidP="00127D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170033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Тверь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транспортного нахождения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845B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учреждение находится внутри жилого квартала. До нас</w:t>
            </w:r>
            <w:r w:rsidR="0012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доехать: автобусом № 33,  маршрутными такси №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127D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8, 3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3к, 24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учреждения: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неделя – пятидневная;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работы учреждения – 12 часов; 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детей в ДОУ с 07.00 – 19.00;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Нерабочие праздничные дни устанавливаются согласно действующему законодательству РФ.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количество групп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845BB7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6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возрастных групп.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вторых младших (с 3 до 4 лет) –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средних (с 4 до 5 лет) –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(с 5 до 6 лет) – 2;</w:t>
            </w:r>
          </w:p>
          <w:p w:rsidR="003E71E9" w:rsidRPr="003E71E9" w:rsidRDefault="003E71E9" w:rsidP="00845BB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подготовительных к школе групп (с 6 до 8 лет) – </w:t>
            </w:r>
            <w:r w:rsidR="00845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и воспитанников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DF3898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проекту рассчитано на 11</w:t>
            </w:r>
            <w:r w:rsidR="003275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мест. 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 2016- 2017</w:t>
            </w:r>
            <w:r w:rsidR="003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ДОУ посещало – 155 воспитанников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  <w:tc>
          <w:tcPr>
            <w:tcW w:w="0" w:type="auto"/>
            <w:vAlign w:val="center"/>
            <w:hideMark/>
          </w:tcPr>
          <w:p w:rsidR="003E71E9" w:rsidRDefault="003E71E9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 высокая, посещение – стабильное за счет престижа дошкольного образовательного учреждения, качества воспитательно-образовательного процесса. Причины отсу</w:t>
            </w:r>
            <w:r w:rsidR="0032756C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тствия детей: отпуск родителей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болезнь ребенка. </w:t>
            </w:r>
          </w:p>
          <w:p w:rsidR="0032756C" w:rsidRDefault="0032756C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№1 – 25</w:t>
            </w:r>
          </w:p>
          <w:p w:rsidR="0032756C" w:rsidRDefault="0032756C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 №2 – 26</w:t>
            </w:r>
          </w:p>
          <w:p w:rsidR="0032756C" w:rsidRDefault="0032756C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– 27</w:t>
            </w:r>
          </w:p>
          <w:p w:rsidR="0032756C" w:rsidRDefault="0032756C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№1 – 28</w:t>
            </w:r>
          </w:p>
          <w:p w:rsidR="0032756C" w:rsidRDefault="0032756C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№2 – 28</w:t>
            </w:r>
          </w:p>
          <w:p w:rsidR="0032756C" w:rsidRPr="003E71E9" w:rsidRDefault="0032756C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- 21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групп кратковременного пребывания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кратковременного пребывания детей </w:t>
            </w:r>
            <w:r w:rsidR="0032756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0" w:type="auto"/>
            <w:vAlign w:val="center"/>
            <w:hideMark/>
          </w:tcPr>
          <w:p w:rsidR="00752969" w:rsidRDefault="0032756C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 w:rsidR="003275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шкова</w:t>
            </w:r>
            <w:proofErr w:type="spellEnd"/>
            <w:r w:rsidR="0032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  <w:p w:rsidR="00752969" w:rsidRDefault="0032756C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заведующей по административно-хозяйственной работе – </w:t>
            </w:r>
          </w:p>
          <w:p w:rsidR="003E71E9" w:rsidRDefault="0032756C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Гребенюк Татьяна Александровна</w:t>
            </w:r>
          </w:p>
          <w:p w:rsidR="0032756C" w:rsidRDefault="0032756C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– </w:t>
            </w:r>
          </w:p>
          <w:p w:rsidR="0032756C" w:rsidRPr="003E71E9" w:rsidRDefault="0032756C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Татьяна Валентиновна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управления ДОУ представлена службами: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</w:t>
            </w:r>
          </w:p>
          <w:p w:rsidR="003E71E9" w:rsidRPr="003E71E9" w:rsidRDefault="003E71E9" w:rsidP="00327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государственно-общественного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трудового коллектива; </w:t>
            </w:r>
          </w:p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учреждения; </w:t>
            </w:r>
          </w:p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Совет;  </w:t>
            </w:r>
          </w:p>
          <w:p w:rsidR="003E71E9" w:rsidRPr="003E71E9" w:rsidRDefault="00D63D70" w:rsidP="00D63D7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развития и приоритетные задачи на учебный год</w:t>
            </w:r>
          </w:p>
        </w:tc>
        <w:tc>
          <w:tcPr>
            <w:tcW w:w="0" w:type="auto"/>
            <w:vAlign w:val="center"/>
            <w:hideMark/>
          </w:tcPr>
          <w:p w:rsidR="003E71E9" w:rsidRPr="00752969" w:rsidRDefault="003E71E9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В 2017-2018 учебном году ДОУ решает следующие цели и задачи: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задачи деятельности МБДОУ по повышению  качества обучения воспитанников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Формирование у детей дошкольного возраста восприятия целостной картины мира, расширение кругозора через использование современных форм работы.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Организационно-педагогические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формирования у детей дошкольного возраста восприятия целостной картины мира через использование современных форм работы.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Кадровые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Повысить уровень теоретических и практических знаний педагогов по формированию у детей дошкольного возраста восприятия целостной картины мира, расширению кругозора.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работу по формированию у детей дошкольного возраста восприятия целостной картины мира, расширение кругозора.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Материально-технические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Пополнить зоны познавательного развития во всех возрастных группах оборудованием и пособиями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2. Обеспечить наличие и достаточность УМК для работы по познавательному развитию детей.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Финансовые условия:</w:t>
            </w:r>
          </w:p>
          <w:p w:rsidR="00C76494" w:rsidRPr="00DF3898" w:rsidRDefault="00C76494" w:rsidP="00C7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многоканальные источники финансирования (бюджет, добровольные пожертвования, спонсорская помощь, участие учреждения в приоритетных проектах и программах в области образования).</w:t>
            </w:r>
          </w:p>
          <w:p w:rsidR="00C76494" w:rsidRPr="00DF3898" w:rsidRDefault="00C76494" w:rsidP="00C7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деятельности МБДОУ по воспитанию  воспитанности 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единого образовательного пространства, включающего детей, родителей, педагогов ДОУ, для обеспечения полноценного социального развития личности дошкольника.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3адачи: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Организационно-педагогические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систему планирования образовательной работы по социальному воспитанию детей.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Кадровые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повышение квалификации педагогов в межкурсовой период по вопросам развития социальных отношений в образовательной деятельности.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Повысить уровень воспитательного потенциала 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Материально-технические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наличие и достаточность УМК для работы по социальному развитию детей дошкольного возраста в игровой деятельности.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Финансовые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многоканальные источники финансирования (бюджет, добровольные пожертвования, спонсорская помощь, участие учреждения в приоритетных проектах и программах в области образования).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деятельности по сохранению и укреплению здоровья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Создание условий для обеспечения воспитания здорового ребенка на различных этапах его жизни через укрепление межведомственных связей через разработку совместных программ, направленных на поддержание и укрепление здоровья подрастающего поколения.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Организационно-педагогические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условия для сохранения, поддержания и укрепления здоровья всех субъектов образовательного процесса путем совершенствования работы ДОУ.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повышение квалификации педагогов в межкурсовой период по вопросам воспитания здорового ребенка на различных этапах жизни через разработку совместных программ, направленных на поддержание и укрепление здоровья подрастающего поколения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работу по обеспечению выполнения двигательного режима детей в разных возрастных группах через взаимодействие всех участников образовательного процесса.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наличие и достаточность УМК по вопросам  воспитания здорового ребенка на различных этапах жизни через разработку совместных программ, направленных на поддержание и укрепление здоровья подрастающего поколения.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многоканальные источники финансирования (бюджет, добровольные пожертвования, спонсорская помощь, участие учреждения в приоритетных проектах и программах в области образования).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Pr="00752969">
              <w:rPr>
                <w:rFonts w:ascii="Times New Roman" w:hAnsi="Times New Roman" w:cs="Times New Roman"/>
                <w:sz w:val="20"/>
                <w:szCs w:val="20"/>
              </w:rPr>
              <w:t xml:space="preserve">и задачи </w:t>
            </w: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инновационной работы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Организация методического и информационного сопровождения федерального государственного образовательного стандарта дошкольного образования (ФГОС). Обеспечение единства воспитательных, развивающих целей и задач процесса образования и воспитания детей дошкольного возраста в соответствии с ФГОС.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DC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Продолжить изучение Приказа Минтруда России от 18.10.2013 3544 – </w:t>
            </w:r>
            <w:proofErr w:type="spellStart"/>
            <w:proofErr w:type="gram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проанализировать нормативно – правовые и методические документы ДОУ, внести изменения в соответствии с требованиями </w:t>
            </w:r>
            <w:proofErr w:type="spell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Разработать план работы комиссии по введению эффективного контракта, основные положения которого основаны на </w:t>
            </w:r>
            <w:proofErr w:type="spell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профстандарте</w:t>
            </w:r>
            <w:proofErr w:type="spell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Доработать механизм оценивания, систему </w:t>
            </w:r>
            <w:proofErr w:type="gram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достижения показателей эффективности деятельности</w:t>
            </w:r>
            <w:proofErr w:type="gram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педагогов, основанных на </w:t>
            </w:r>
            <w:proofErr w:type="spell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профстандарте</w:t>
            </w:r>
            <w:proofErr w:type="spell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Повысить уровень осознания членами трудового коллектива стратегии введения эффективного контракта, соответствующего требованиям </w:t>
            </w:r>
            <w:proofErr w:type="spellStart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Включить в план повышения квалификации педагогов прохождение ими курсов профессиональной подготовки и переподготовки с учетом требований профессионального стандарта «Педагог».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2. Совершенствовать  систему внутреннего повышения квалификации воспитателей путем проведения консультаций, практикумов, самодиагностики, самооценки и тестирования.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Распространять педагогический опыт МБДОУ на сайтах и в периодических изданиях. 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Материально-технические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достаточность и полное соответствие развивающей предметно – пространственной среды и УМК в каждой возрастной группе требованиям  ФГОС.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условия:</w:t>
            </w:r>
          </w:p>
          <w:p w:rsidR="00C76494" w:rsidRPr="00752969" w:rsidRDefault="00C76494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9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многоканальные источники финансирования (бюджет, добровольные пожертвования, спонсорская помощь, участие учреждения в приоритетных проектах и программах в области образования)</w:t>
            </w:r>
          </w:p>
          <w:p w:rsidR="003E71E9" w:rsidRPr="00752969" w:rsidRDefault="003E71E9" w:rsidP="00C764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сайта учреждения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имеет свой сайт. </w:t>
            </w:r>
          </w:p>
          <w:p w:rsidR="003E71E9" w:rsidRPr="00DF3898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proofErr w:type="spellStart"/>
            <w:r w:rsidR="00DF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="00DF3898" w:rsidRP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  <w:proofErr w:type="spellStart"/>
            <w:r w:rsidR="00DF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="00DF3898" w:rsidRP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tver</w:t>
            </w:r>
            <w:proofErr w:type="spellEnd"/>
            <w:r w:rsidR="00DF3898" w:rsidRP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F3898" w:rsidRP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="00DF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</w:t>
            </w:r>
            <w:proofErr w:type="spellEnd"/>
            <w:r w:rsidR="00DF3898" w:rsidRP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3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722985">
              <w:rPr>
                <w:rFonts w:ascii="Times New Roman" w:eastAsia="Times New Roman" w:hAnsi="Times New Roman" w:cs="Times New Roman"/>
                <w:sz w:val="24"/>
                <w:szCs w:val="24"/>
              </w:rPr>
              <w:t>(4822) 58 – 72 - 00</w:t>
            </w:r>
          </w:p>
          <w:p w:rsidR="003E71E9" w:rsidRPr="003E71E9" w:rsidRDefault="00722985" w:rsidP="00E508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E5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ds118@detsad.</w:t>
            </w:r>
            <w:proofErr w:type="spellStart"/>
            <w:r w:rsidR="00E50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tver</w:t>
            </w:r>
            <w:proofErr w:type="spellEnd"/>
            <w:r w:rsidR="00E5080C" w:rsidRPr="00E508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08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1E9" w:rsidRPr="0075296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752969" w:rsidRDefault="003E71E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образовательного процесса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C764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обучения и воспитания детей 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детей дошкольного учрежде</w:t>
            </w:r>
            <w:r w:rsidR="00C7649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осуществляется по основной образовательной п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 ДОУ, разработанной в соответствии с федеральными государственными стандартами дошкольного образования, на основе примерной основной образовательной программы дошкольного образования и с учетом образовательной программы дошкольного образования «Радуга» под ред. Е.В. Соловьевой.</w:t>
            </w:r>
          </w:p>
          <w:p w:rsidR="003E71E9" w:rsidRPr="003E71E9" w:rsidRDefault="00C76494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Педагогическим советом ДОУ «29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2014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E71E9" w:rsidRPr="003E71E9" w:rsidRDefault="00C76494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МБДОУ реализуются рабочие программы музыкального руководителя, инструктора по физической культуре.</w:t>
            </w:r>
          </w:p>
        </w:tc>
      </w:tr>
      <w:tr w:rsidR="00D63D70" w:rsidRPr="003E71E9" w:rsidTr="00C76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C764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здоровья детей (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и среды в ДОУ, мероприятия и программы, направленные на укрепление здоровья детей)</w:t>
            </w:r>
          </w:p>
        </w:tc>
        <w:tc>
          <w:tcPr>
            <w:tcW w:w="0" w:type="auto"/>
            <w:hideMark/>
          </w:tcPr>
          <w:p w:rsidR="003E71E9" w:rsidRPr="00083021" w:rsidRDefault="003E71E9" w:rsidP="0008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1">
              <w:rPr>
                <w:rFonts w:ascii="Times New Roman" w:hAnsi="Times New Roman" w:cs="Times New Roman"/>
                <w:sz w:val="24"/>
                <w:szCs w:val="24"/>
              </w:rPr>
              <w:t>  Ежемесячно составляется п</w:t>
            </w:r>
            <w:r w:rsidR="00083021" w:rsidRPr="00083021">
              <w:rPr>
                <w:rFonts w:ascii="Times New Roman" w:hAnsi="Times New Roman" w:cs="Times New Roman"/>
                <w:sz w:val="24"/>
                <w:szCs w:val="24"/>
              </w:rPr>
              <w:t>лан оздоровительных мероприятий. П</w:t>
            </w:r>
            <w:r w:rsidRPr="00083021">
              <w:rPr>
                <w:rFonts w:ascii="Times New Roman" w:hAnsi="Times New Roman" w:cs="Times New Roman"/>
                <w:sz w:val="24"/>
                <w:szCs w:val="24"/>
              </w:rPr>
              <w:t xml:space="preserve">едагогами используются </w:t>
            </w:r>
            <w:proofErr w:type="spellStart"/>
            <w:r w:rsidRPr="0008302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830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083021" w:rsidRPr="00083021" w:rsidRDefault="00083021" w:rsidP="000830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Воспитатели включают комплексы корригирующей гимнастики при проведении НОД и в режимные моменты. Налажена система закаливания и профилактических мероприятий по  предупреждению простудных заболеваний и гриппа. Во время НОД проводятся  физкультминутки, между занятиями -  динамические паузы. </w:t>
            </w:r>
          </w:p>
          <w:p w:rsidR="003E71E9" w:rsidRPr="00083021" w:rsidRDefault="003E71E9" w:rsidP="00083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 и иные услуги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оказывает дополнительные 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бесплатные образовательные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3E71E9" w:rsidRPr="003E71E9" w:rsidRDefault="00DF3898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жковая работа на основе договора с педагогами.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дошкольных образовательных программ и программ начального общего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взаимодействие с учреждениями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D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взаимодействует с учреждениями об</w:t>
            </w:r>
            <w:r w:rsid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образования: МОУ СОШ № 33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Ежегодно проводится родительская гостиная «Помочь учиться» для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будущих первоклассников с участием учителей начальных классов данной школы.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работа с организациями дополнительного образования,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0830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взаимодействует с учреждениями дополнительного образования, культуры и спорта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работы с родителями (законными представителями)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0830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работы с родителями – родительские собрания, родительские гостиные, анкетирования, в т.ч. электронное, беседы, консультации специалистов, т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ематические выставки, конкурсы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другие.</w:t>
            </w:r>
            <w:proofErr w:type="gramEnd"/>
          </w:p>
        </w:tc>
      </w:tr>
      <w:tr w:rsidR="003E71E9" w:rsidRPr="0075296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752969" w:rsidRDefault="003E71E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осуществления образовательного процесса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предметной образовательной среды в ДОУ и материальное оснащение (наличие специальных помещений для образовательной деятельности)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0830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учреждении достаточная МТБ, создана развивающая предметно-пространственная среда в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 и кабинетах специалистов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 В учреждении оборудованы просторные групповые комнаты, включающие игровую, познавательную, обеденную, санитарн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зоны. В наличии оборудованный </w:t>
            </w:r>
            <w:proofErr w:type="spellStart"/>
            <w:proofErr w:type="gramStart"/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</w:t>
            </w:r>
            <w:proofErr w:type="gram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учебными материалами, наглядными пособиями, игрушками и игровыми предметами, наличие детских библиотек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0830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обеспеченно учебными материалами, наглядными пособиями, игрушками и игровыми предметам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компьютера в образовательной работе с детьми и т.д.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0830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деятельности с детьми педагоги используют ИКТ (информационно-коммуникативные технологии)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самостоятельно  используют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ресурсы. В ДОУ в наличии интерактивная доска, которая использует</w:t>
            </w:r>
            <w:r w:rsidR="00083021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деятельности.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жизни и деятельности ребенка в здании и на прилегающей к ДОУ территории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CA3B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ДОУ – одно из направлений работы администрации. В ДОУ установлена АПС (автоматическая пожарная сигна</w:t>
            </w:r>
            <w:r w:rsidR="00CA3BEA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лизация)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КТС – «кнопка тревожной сигнализации». В наличии </w:t>
            </w:r>
            <w:r w:rsidR="00CA3B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 на объекте (8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видеокамер). Дошкольное учреждение охраняется в дневное время силами дежурных</w:t>
            </w:r>
            <w:r w:rsid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3B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администраторов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ночное время и выходные дни – силами сторожей. Территория ДОУ огорожена металлическим забором высотой 2 м. На калитке и входных дверях магнитные замки и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домофон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</w:t>
            </w:r>
            <w:r w:rsidR="00CA3BEA"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обслуживание осуществляется 2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медицинскими работниками</w:t>
            </w:r>
            <w:r w:rsidR="00CA3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 штата)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A3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– 1,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 -1. В наличии медицинский блок: медицинский кабинет, прививочный кабинет, изолятор. Оснащение медицинского блока соответствует </w:t>
            </w: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действующему</w:t>
            </w:r>
            <w:proofErr w:type="gram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МТБ (состояние зданий, наличие всех видов благоустройства, бытовые условия в группах и кабинетах)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7F4F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здания ДОУ – удовлетворительное. Территория ДОУ благоустроена. Силами сотрудников ДОУ проводились работы по ландшафтному дизайну клумб, постоянно проводится обрезка веток деревьев и кустарников. В летний период проводится окрашивание забора вок</w:t>
            </w:r>
            <w:r w:rsidR="007F4F5F">
              <w:rPr>
                <w:rFonts w:ascii="Times New Roman" w:eastAsia="Times New Roman" w:hAnsi="Times New Roman" w:cs="Times New Roman"/>
                <w:sz w:val="24"/>
                <w:szCs w:val="24"/>
              </w:rPr>
              <w:t>руг ДОУ.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территории ДОУ: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оборудованных прогулочных площадок в соответствии с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спортивной площадки, эколого-развивающего комплекса (уголки леса, сада, поля, цветники)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7F4F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дошкольном учреждении имеются оборудованные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прогулочные площадки. Площадь теневых навесов 25/26 кв</w:t>
            </w: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соответствует требованиям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 (на 1 ребенка 1 кв.м.). Также имеется оборудова</w:t>
            </w:r>
            <w:r w:rsidR="007F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нная спортивная площадка, уголок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сада и цветники.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и организация питания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7F4F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воспитанников осуществляется в соответствии с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2.4.1.3049-13, с утвержденным 10-ти дневным меню. На каждое блюдо имеется технологическая карта. </w:t>
            </w:r>
          </w:p>
        </w:tc>
      </w:tr>
      <w:tr w:rsidR="003E71E9" w:rsidRPr="0075296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752969" w:rsidRDefault="003E71E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деятельности ДОУ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по снижению заболеваемости, анализ групп здоровья, в сравнении с предыдущим годом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осуществляется работа по снижению заболеваемости: витаминизация, утренняя гимнастика, закаливание, соблюдение графика прививок, плавание, лыжные прогулки, физкультурные занятия на воздухе, прогулки 2 раза в день и др.</w:t>
            </w:r>
          </w:p>
          <w:p w:rsidR="007C74C7" w:rsidRPr="007C74C7" w:rsidRDefault="007C74C7" w:rsidP="007C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заболеваемости детей в ДОУ  (количество пропущенных по болезни дней 1 ребенком)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дети 3- 7 лет – 1,75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D70" w:rsidRPr="003E71E9" w:rsidTr="007C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воспитанников, педагогов, ОУ, результаты участия воспитанников в мероприятиях на различных уровнях</w:t>
            </w:r>
          </w:p>
        </w:tc>
        <w:tc>
          <w:tcPr>
            <w:tcW w:w="0" w:type="auto"/>
            <w:hideMark/>
          </w:tcPr>
          <w:p w:rsidR="003E71E9" w:rsidRPr="003E71E9" w:rsidRDefault="003E71E9" w:rsidP="007C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2016-2017 года воспитанники участвовали в творческих </w:t>
            </w:r>
            <w:r w:rsidR="007C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 Кураторами воспитанников были педагоги ДОУ и родители (законные предст</w:t>
            </w:r>
            <w:r w:rsidR="007C7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авители). 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услуг.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7C74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  <w:r w:rsidR="007C74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«Удовлетворенность качеством дошкольного образования и дос</w:t>
            </w:r>
            <w:r w:rsidR="007C74C7">
              <w:rPr>
                <w:rFonts w:ascii="Times New Roman" w:eastAsia="Times New Roman" w:hAnsi="Times New Roman" w:cs="Times New Roman"/>
                <w:sz w:val="24"/>
                <w:szCs w:val="24"/>
              </w:rPr>
              <w:t>тупность услуги» составила 81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% 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СМИ о деятельности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 СМИ за учебный год информация о деятельности ДОУ отсутствует  </w:t>
            </w:r>
          </w:p>
        </w:tc>
      </w:tr>
      <w:tr w:rsidR="003E71E9" w:rsidRPr="0075296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752969" w:rsidRDefault="003E71E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и количественный состав персонала (возраст, образование, переподготовка, освоение новых технологий)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образовательное учреждение укомплектовано педагогическими кадрами. Педагогический коллектив </w:t>
            </w:r>
            <w:r w:rsidR="00097205">
              <w:rPr>
                <w:rFonts w:ascii="Times New Roman" w:eastAsia="Times New Roman" w:hAnsi="Times New Roman" w:cs="Times New Roman"/>
                <w:sz w:val="24"/>
                <w:szCs w:val="24"/>
              </w:rPr>
              <w:t>насчитывает 15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 педагогов: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высшим </w:t>
            </w:r>
            <w:r w:rsidR="000972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 образованием – 33,3%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средним </w:t>
            </w:r>
            <w:r w:rsidR="000972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образованием – 40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  <w:p w:rsid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педагогов – 40 лет</w:t>
            </w:r>
          </w:p>
          <w:p w:rsidR="00097205" w:rsidRPr="003E71E9" w:rsidRDefault="00097205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работы: свыше 15 лет – у 66,7% педагогов</w:t>
            </w:r>
          </w:p>
          <w:p w:rsidR="003E71E9" w:rsidRPr="003E71E9" w:rsidRDefault="00097205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(воспитатели) обучае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 учебных заведениях, где получают высшее профессиональное образование.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 проходят в соответствии с графиком.</w:t>
            </w:r>
            <w:r w:rsidR="0009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 курсы повышения квалификации прошли 26,7%.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2016 – 2017 году педагоги участвовали в </w:t>
            </w:r>
            <w:r w:rsidR="00AB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 w:rsidR="00AB1A13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AB1A1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онкурсе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B1A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уровне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1E9" w:rsidRPr="0075296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752969" w:rsidRDefault="003E71E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Финансовые ресурсы ДОУ и их использование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1A4B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финансирование ДОУ в 2016-2017 году </w:t>
            </w:r>
            <w:r w:rsidR="001A4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проводилось в соответствии с планом финансово – хозяйственной деятельности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средств бюджета учреждения по источникам их получения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DF3898" w:rsidP="00CD3E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дошкольное учреждение 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12 415 700,0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рублей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расходов ДОУ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CD3E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ДОУ включают коммунальные платежи (электроснабжение, водоснабжение, те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плоснабжение)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налоги, продукты питания, интернет, свя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>зь, начисления на оплату труда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расходы по оплате труда, техническое обслуживание (пожарной сигнализации, тревожной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кнопки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</w:tr>
      <w:tr w:rsidR="003E71E9" w:rsidRPr="003E71E9" w:rsidTr="003E7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Решения, принятые по итогам общественного обсуждения</w:t>
            </w:r>
          </w:p>
        </w:tc>
      </w:tr>
      <w:tr w:rsidR="00D63D70" w:rsidRPr="003E71E9" w:rsidTr="00CD3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связанная с исполнением решений, которые принимаются ОУ с учетом общественной оценки ее деятельности по итогам публикации предыдущего доклада</w:t>
            </w:r>
          </w:p>
        </w:tc>
        <w:tc>
          <w:tcPr>
            <w:tcW w:w="0" w:type="auto"/>
            <w:hideMark/>
          </w:tcPr>
          <w:p w:rsidR="003E71E9" w:rsidRPr="003E71E9" w:rsidRDefault="003E71E9" w:rsidP="00CD3E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ДОУ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провели текущий</w:t>
            </w:r>
            <w:r w:rsidR="00DF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косметический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</w:p>
        </w:tc>
      </w:tr>
      <w:tr w:rsidR="00752969" w:rsidRPr="003E71E9" w:rsidTr="00051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2969" w:rsidRPr="00752969" w:rsidRDefault="00752969" w:rsidP="007529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и планы развития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проведенному анализу и перспективы развития.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Выводы:</w:t>
            </w:r>
          </w:p>
          <w:p w:rsidR="003E71E9" w:rsidRPr="003E71E9" w:rsidRDefault="00CD3EFF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деятельность велась в соответствии с поставленными целями и задачами.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группах создается развивающая предметно-пространственная среда в соответствии с ФГОС </w:t>
            </w: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3.Осуществлялось сотрудничество с социумом.</w:t>
            </w:r>
          </w:p>
          <w:p w:rsidR="00CD3EFF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4. Родители (законные представители) воспитанников участвовали в образовательной деятельности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(дни открытых дверей)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5.Наполняемость групп высокая и соответствует требованиям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Качество и организация питания соответствует требованиям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7. Установлен высокий уровень удовлетворенности участников образовательного процесса деятельностью образовательного учреждения.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8. Оздоровительные мероприятия осуществлялись в соответствии с пл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анами оздоровления, составляемыми 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с сентября по май. На летний период принимается «План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оздоровительной работы».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развития: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Расширить спектр дополнительных </w:t>
            </w:r>
            <w:r w:rsidR="00CD3EFF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услуг.</w:t>
            </w:r>
          </w:p>
          <w:p w:rsid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Продолжать информатизацию ДОУ (обеспечение орг</w:t>
            </w:r>
            <w:proofErr w:type="gram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ехникой сотрудников, проведение интернета (дополнительно), внутренний документооборот, организация обучения по информационной культуре, освоить и внедрить применение в образовательном процессе интерактивной доски и </w:t>
            </w:r>
            <w:proofErr w:type="spellStart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сить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D63D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нто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 w:rsidRPr="00D63D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ьт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У,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сса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фес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 ма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Расширить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я; </w:t>
            </w:r>
          </w:p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орск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х ра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 вк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Ф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овить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ый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D63D70" w:rsidRPr="00D63D70" w:rsidRDefault="00D63D70" w:rsidP="00D63D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>8П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63D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</w:t>
            </w:r>
            <w:r w:rsidRPr="00D63D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 w:rsidRPr="00D63D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3D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3D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63D70">
              <w:rPr>
                <w:rFonts w:ascii="Times New Roman" w:eastAsia="Times New Roman" w:hAnsi="Times New Roman" w:cs="Times New Roman"/>
                <w:sz w:val="24"/>
                <w:szCs w:val="24"/>
              </w:rPr>
              <w:t>ии.</w:t>
            </w:r>
          </w:p>
          <w:p w:rsidR="00D63D70" w:rsidRPr="003E71E9" w:rsidRDefault="00D63D70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развития и приоритетные задачи на следующий год</w:t>
            </w:r>
          </w:p>
        </w:tc>
        <w:tc>
          <w:tcPr>
            <w:tcW w:w="0" w:type="auto"/>
            <w:vAlign w:val="center"/>
            <w:hideMark/>
          </w:tcPr>
          <w:p w:rsidR="00EC143C" w:rsidRPr="00EC143C" w:rsidRDefault="00CD3EFF" w:rsidP="00EC1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143C" w:rsidRPr="00EC143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«Программы развития ДОУ» на 2018-2022 годы.</w:t>
            </w:r>
          </w:p>
          <w:p w:rsidR="00CD3EFF" w:rsidRPr="00EC143C" w:rsidRDefault="00CD3EFF" w:rsidP="00EC1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1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71E9" w:rsidRPr="00EC143C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r w:rsidRPr="00EC143C">
              <w:rPr>
                <w:rFonts w:ascii="Times New Roman" w:hAnsi="Times New Roman" w:cs="Times New Roman"/>
                <w:sz w:val="24"/>
                <w:szCs w:val="24"/>
              </w:rPr>
              <w:t>зация основной образовательной п</w:t>
            </w:r>
            <w:r w:rsidR="003E71E9" w:rsidRPr="00EC143C">
              <w:rPr>
                <w:rFonts w:ascii="Times New Roman" w:hAnsi="Times New Roman" w:cs="Times New Roman"/>
                <w:sz w:val="24"/>
                <w:szCs w:val="24"/>
              </w:rPr>
              <w:t>рограммы ДОУ</w:t>
            </w:r>
            <w:r w:rsidRPr="00EC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43C" w:rsidRPr="00EC143C" w:rsidRDefault="00EC143C" w:rsidP="00EC1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Организация  </w:t>
            </w:r>
            <w:r w:rsidRPr="00EC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образовательного процесса в соответствии с ФГОС </w:t>
            </w:r>
            <w:proofErr w:type="gramStart"/>
            <w:r w:rsidRPr="00EC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C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C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C1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целях обновления дошкольного образования и достижения оптимального развития ребенка - дошкольника.</w:t>
            </w:r>
          </w:p>
          <w:p w:rsidR="003E71E9" w:rsidRPr="00EC143C" w:rsidRDefault="00EC143C" w:rsidP="00EC1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1E9" w:rsidRPr="00EC143C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</w:t>
            </w:r>
            <w:r w:rsidR="00CD3EFF" w:rsidRPr="00EC143C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 w:rsidR="003E71E9" w:rsidRPr="00EC143C">
              <w:rPr>
                <w:rFonts w:ascii="Times New Roman" w:hAnsi="Times New Roman" w:cs="Times New Roman"/>
                <w:sz w:val="24"/>
                <w:szCs w:val="24"/>
              </w:rPr>
              <w:t xml:space="preserve"> плана ДОУ на 2017-2018 учебный год.</w:t>
            </w:r>
          </w:p>
        </w:tc>
      </w:tr>
      <w:tr w:rsidR="00D63D70" w:rsidRPr="003E71E9" w:rsidTr="003E7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проекты, конкурсы, гранты, в которых планирует принять участие ОУ в предстоящем году</w:t>
            </w:r>
          </w:p>
        </w:tc>
        <w:tc>
          <w:tcPr>
            <w:tcW w:w="0" w:type="auto"/>
            <w:vAlign w:val="center"/>
            <w:hideMark/>
          </w:tcPr>
          <w:p w:rsidR="003E71E9" w:rsidRPr="003E71E9" w:rsidRDefault="0018617A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Фестиваль творчества детей 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звездочка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E71E9" w:rsidRPr="003E71E9" w:rsidRDefault="003E71E9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1861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конкурсы детского творчества: конкурс чтецов, конкурс патриотической песни, конкурс «Бумажные фантазии»</w:t>
            </w:r>
          </w:p>
          <w:p w:rsidR="003E71E9" w:rsidRPr="003E71E9" w:rsidRDefault="0018617A" w:rsidP="001861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Спортивные соревнования 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EC14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(районные, городские) «Веселые старты».</w:t>
            </w:r>
          </w:p>
          <w:p w:rsidR="003E71E9" w:rsidRPr="003E71E9" w:rsidRDefault="0018617A" w:rsidP="003E71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 </w:t>
            </w:r>
            <w:r w:rsidR="003E71E9" w:rsidRPr="003E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 и акции по благоустройству территории ДОУ.</w:t>
            </w:r>
          </w:p>
          <w:p w:rsidR="003E71E9" w:rsidRPr="003E71E9" w:rsidRDefault="003E71E9" w:rsidP="001861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1E9" w:rsidRPr="003E71E9" w:rsidRDefault="003E71E9" w:rsidP="003E71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735" w:rsidRPr="003E71E9" w:rsidRDefault="00DA4735" w:rsidP="003E71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4735" w:rsidRPr="003E71E9" w:rsidSect="003E71E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714"/>
    <w:multiLevelType w:val="multilevel"/>
    <w:tmpl w:val="FF4CB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0187"/>
    <w:multiLevelType w:val="multilevel"/>
    <w:tmpl w:val="A734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038D8"/>
    <w:multiLevelType w:val="multilevel"/>
    <w:tmpl w:val="0870F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E441A"/>
    <w:multiLevelType w:val="multilevel"/>
    <w:tmpl w:val="985C9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E0EE9"/>
    <w:multiLevelType w:val="multilevel"/>
    <w:tmpl w:val="8820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E39F4"/>
    <w:multiLevelType w:val="multilevel"/>
    <w:tmpl w:val="1352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103CA"/>
    <w:multiLevelType w:val="multilevel"/>
    <w:tmpl w:val="00D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A7534"/>
    <w:multiLevelType w:val="multilevel"/>
    <w:tmpl w:val="5D4A4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E6422"/>
    <w:multiLevelType w:val="multilevel"/>
    <w:tmpl w:val="6C5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97209"/>
    <w:multiLevelType w:val="multilevel"/>
    <w:tmpl w:val="3FDA0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701B9"/>
    <w:multiLevelType w:val="multilevel"/>
    <w:tmpl w:val="9612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D78BD"/>
    <w:multiLevelType w:val="multilevel"/>
    <w:tmpl w:val="5B66C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1E9"/>
    <w:rsid w:val="00083021"/>
    <w:rsid w:val="00097205"/>
    <w:rsid w:val="001070F3"/>
    <w:rsid w:val="00127D18"/>
    <w:rsid w:val="0018617A"/>
    <w:rsid w:val="001942A1"/>
    <w:rsid w:val="001A4B8F"/>
    <w:rsid w:val="0032756C"/>
    <w:rsid w:val="003E71E9"/>
    <w:rsid w:val="005C0ADC"/>
    <w:rsid w:val="00722985"/>
    <w:rsid w:val="00752969"/>
    <w:rsid w:val="007C6837"/>
    <w:rsid w:val="007C74C7"/>
    <w:rsid w:val="007D3864"/>
    <w:rsid w:val="007F4F5F"/>
    <w:rsid w:val="00845BB7"/>
    <w:rsid w:val="00955315"/>
    <w:rsid w:val="00AB1A13"/>
    <w:rsid w:val="00B12025"/>
    <w:rsid w:val="00C76494"/>
    <w:rsid w:val="00CA3BEA"/>
    <w:rsid w:val="00CD3EFF"/>
    <w:rsid w:val="00D63D70"/>
    <w:rsid w:val="00D9636D"/>
    <w:rsid w:val="00DA4735"/>
    <w:rsid w:val="00DF3898"/>
    <w:rsid w:val="00E5080C"/>
    <w:rsid w:val="00E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D70"/>
  </w:style>
  <w:style w:type="paragraph" w:styleId="a6">
    <w:name w:val="Balloon Text"/>
    <w:basedOn w:val="a"/>
    <w:link w:val="a7"/>
    <w:uiPriority w:val="99"/>
    <w:semiHidden/>
    <w:unhideWhenUsed/>
    <w:rsid w:val="005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Сад118</dc:creator>
  <cp:keywords/>
  <dc:description/>
  <cp:lastModifiedBy>Сад118</cp:lastModifiedBy>
  <cp:revision>19</cp:revision>
  <cp:lastPrinted>2018-03-27T12:33:00Z</cp:lastPrinted>
  <dcterms:created xsi:type="dcterms:W3CDTF">2018-03-27T06:31:00Z</dcterms:created>
  <dcterms:modified xsi:type="dcterms:W3CDTF">2018-03-27T12:43:00Z</dcterms:modified>
</cp:coreProperties>
</file>